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8" w:rsidRDefault="00141EF6">
      <w:pPr>
        <w:widowControl/>
        <w:adjustRightInd w:val="0"/>
        <w:snapToGrid w:val="0"/>
        <w:jc w:val="center"/>
        <w:outlineLvl w:val="0"/>
        <w:rPr>
          <w:rFonts w:ascii="黑体" w:eastAsia="黑体" w:hAnsi="黑体" w:cs="宋体"/>
          <w:b/>
          <w:bCs/>
          <w:kern w:val="36"/>
          <w:sz w:val="44"/>
          <w:szCs w:val="44"/>
        </w:rPr>
      </w:pPr>
      <w:r>
        <w:rPr>
          <w:rFonts w:ascii="黑体" w:eastAsia="黑体" w:hAnsi="黑体" w:cs="宋体"/>
          <w:b/>
          <w:bCs/>
          <w:kern w:val="36"/>
          <w:sz w:val="44"/>
          <w:szCs w:val="44"/>
        </w:rPr>
        <w:t>各级各类项目申请指南信息（</w:t>
      </w:r>
      <w:r>
        <w:rPr>
          <w:rFonts w:ascii="黑体" w:eastAsia="黑体" w:hAnsi="黑体" w:cs="宋体" w:hint="eastAsia"/>
          <w:b/>
          <w:bCs/>
          <w:kern w:val="36"/>
          <w:sz w:val="44"/>
          <w:szCs w:val="44"/>
        </w:rPr>
        <w:t>科技</w:t>
      </w:r>
      <w:r>
        <w:rPr>
          <w:rFonts w:ascii="黑体" w:eastAsia="黑体" w:hAnsi="黑体" w:cs="宋体"/>
          <w:b/>
          <w:bCs/>
          <w:kern w:val="36"/>
          <w:sz w:val="44"/>
          <w:szCs w:val="44"/>
        </w:rPr>
        <w:t>类）</w:t>
      </w:r>
    </w:p>
    <w:p w:rsidR="005F57C8" w:rsidRDefault="005F57C8">
      <w:pPr>
        <w:widowControl/>
        <w:adjustRightInd w:val="0"/>
        <w:snapToGrid w:val="0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Chars="200" w:firstLine="640"/>
        <w:rPr>
          <w:rFonts w:ascii="黑体" w:eastAsia="黑体" w:hAnsi="黑体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/>
          <w:color w:val="222222"/>
          <w:kern w:val="0"/>
          <w:sz w:val="32"/>
          <w:szCs w:val="32"/>
        </w:rPr>
        <w:t>项目类别如下</w:t>
      </w: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：</w:t>
      </w:r>
    </w:p>
    <w:p w:rsidR="005F57C8" w:rsidRDefault="00141EF6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国家自然科学基金项目</w:t>
      </w:r>
    </w:p>
    <w:p w:rsidR="005F57C8" w:rsidRDefault="00141EF6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广东省自科学基金/区域联合基金项目</w:t>
      </w:r>
    </w:p>
    <w:p w:rsidR="005F57C8" w:rsidRDefault="00141EF6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广东省科技计划专题项目</w:t>
      </w:r>
    </w:p>
    <w:p w:rsidR="005F57C8" w:rsidRDefault="00141EF6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广东省教育厅广东高校科研项目（广东省“创新强校工程”科研项目)</w:t>
      </w:r>
    </w:p>
    <w:p w:rsidR="005F57C8" w:rsidRDefault="00141EF6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汕尾市科技计划项目</w:t>
      </w:r>
    </w:p>
    <w:p w:rsidR="005F57C8" w:rsidRDefault="005F57C8">
      <w:pPr>
        <w:widowControl/>
        <w:adjustRightInd w:val="0"/>
        <w:snapToGri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107AE" w:rsidRDefault="002107AE" w:rsidP="002107AE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</w:pPr>
      <w:r w:rsidRPr="007D3DDA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【温馨提示：指南实际发布时间及</w:t>
      </w:r>
      <w:r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项目类型</w:t>
      </w:r>
      <w:r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等信息</w:t>
      </w:r>
      <w:bookmarkStart w:id="0" w:name="_GoBack"/>
      <w:bookmarkEnd w:id="0"/>
      <w:r w:rsidRPr="007D3DDA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或有出入，请以当年发布的指南为准。】</w:t>
      </w:r>
    </w:p>
    <w:p w:rsidR="00A70ADA" w:rsidRDefault="00A70ADA" w:rsidP="00A70ADA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A70ADA" w:rsidRDefault="00A70ADA" w:rsidP="00A70ADA">
      <w:pPr>
        <w:pStyle w:val="a8"/>
        <w:widowControl/>
        <w:numPr>
          <w:ilvl w:val="0"/>
          <w:numId w:val="1"/>
        </w:numPr>
        <w:adjustRightInd w:val="0"/>
        <w:snapToGrid w:val="0"/>
        <w:ind w:firstLineChars="0"/>
        <w:jc w:val="center"/>
        <w:rPr>
          <w:rFonts w:ascii="黑体" w:eastAsia="黑体" w:hAnsi="黑体" w:cs="宋体"/>
          <w:b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B050"/>
          <w:kern w:val="0"/>
          <w:sz w:val="32"/>
          <w:szCs w:val="32"/>
        </w:rPr>
        <w:t>国家自然科学基金项目</w:t>
      </w:r>
    </w:p>
    <w:p w:rsidR="00A70ADA" w:rsidRDefault="00A70ADA">
      <w:pPr>
        <w:widowControl/>
        <w:adjustRightInd w:val="0"/>
        <w:snapToGri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（一）指南名称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集中申报期：</w:t>
      </w:r>
      <w:r>
        <w:rPr>
          <w:rFonts w:ascii="仿宋" w:eastAsia="仿宋" w:hAnsi="仿宋" w:cs="宋体" w:hint="eastAsia"/>
          <w:kern w:val="0"/>
          <w:sz w:val="32"/>
          <w:szCs w:val="32"/>
        </w:rPr>
        <w:t>202*年度国家自然科学基金项目指南。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非集中申报期：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专项项目、部分联合基金项目、重大项目、重大研究计划项目、国际（地区）合作研究项目等项目指南。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（二）项目类型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面上项目、重点项目、重大项目、重大研究计划项目、国际（地区）合作研究项目、青年科学基金项目、优秀青年科学基金项目、国家杰出青年科学基金项目、创新研究群体项目、海外及港澳学者合作研究基金项目、联合基金项目、国家重大科研仪器研制项目、基础科学中心项目、应急管理项目、数学天元基金、外国青年学者研究基金项目、国际（地区）合作交流项目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（三）指南发布时间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1.集中申报期：一般在12月底或1月初；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2.非集中申报期：基金委全年不定期发布。</w:t>
      </w:r>
    </w:p>
    <w:p w:rsidR="00A70ADA" w:rsidRDefault="00A70ADA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pStyle w:val="a8"/>
        <w:widowControl/>
        <w:numPr>
          <w:ilvl w:val="0"/>
          <w:numId w:val="2"/>
        </w:numPr>
        <w:adjustRightInd w:val="0"/>
        <w:snapToGrid w:val="0"/>
        <w:ind w:firstLineChars="0"/>
        <w:jc w:val="center"/>
        <w:rPr>
          <w:rFonts w:ascii="黑体" w:eastAsia="黑体" w:hAnsi="黑体" w:cs="宋体"/>
          <w:b/>
          <w:bCs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B050"/>
          <w:kern w:val="0"/>
          <w:sz w:val="32"/>
          <w:szCs w:val="32"/>
        </w:rPr>
        <w:t>广东省自科学基金/区域联合基金项目申请指南信息</w:t>
      </w:r>
    </w:p>
    <w:p w:rsidR="005F57C8" w:rsidRDefault="005F57C8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（一）指南名称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当年广东省自科学基金/区域联合基金项目指南。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（二）项目类型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面上项目、杰出青年项目、区域联合重点项目、区域联合青年基金项目、区域联合创新团队项目等。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（三）指南发布时间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根据省基金委的工作计划发布指南，一般在5月至7月份。</w:t>
      </w:r>
    </w:p>
    <w:p w:rsidR="005F57C8" w:rsidRDefault="005F57C8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pStyle w:val="a8"/>
        <w:widowControl/>
        <w:numPr>
          <w:ilvl w:val="0"/>
          <w:numId w:val="2"/>
        </w:numPr>
        <w:adjustRightInd w:val="0"/>
        <w:snapToGrid w:val="0"/>
        <w:ind w:firstLineChars="0"/>
        <w:jc w:val="center"/>
        <w:rPr>
          <w:rFonts w:ascii="黑体" w:eastAsia="黑体" w:hAnsi="黑体" w:cs="宋体"/>
          <w:b/>
          <w:bCs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B050"/>
          <w:kern w:val="0"/>
          <w:sz w:val="32"/>
          <w:szCs w:val="32"/>
        </w:rPr>
        <w:t>广东省科技计划专题项目申请指南信息</w:t>
      </w:r>
    </w:p>
    <w:p w:rsidR="005F57C8" w:rsidRDefault="005F57C8">
      <w:pPr>
        <w:widowControl/>
        <w:adjustRightInd w:val="0"/>
        <w:snapToGri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（一）指南名称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当年广东省国际科技合作专题、广东省软科学专题、广东省粤港澳科技合作专题项目指南等。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（二）项目类型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广东省国际科技合作专题、广东省软科学专题、广东省粤港澳科技合作专题等。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（三）指南发布时间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根据省科技厅各处室的工作计划发布指南，一般在4月至8月份。</w:t>
      </w:r>
    </w:p>
    <w:p w:rsidR="005F57C8" w:rsidRDefault="005F57C8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pStyle w:val="a8"/>
        <w:widowControl/>
        <w:numPr>
          <w:ilvl w:val="0"/>
          <w:numId w:val="2"/>
        </w:numPr>
        <w:adjustRightInd w:val="0"/>
        <w:snapToGrid w:val="0"/>
        <w:ind w:firstLineChars="0"/>
        <w:jc w:val="center"/>
        <w:rPr>
          <w:rFonts w:ascii="黑体" w:eastAsia="黑体" w:hAnsi="黑体" w:cs="宋体"/>
          <w:b/>
          <w:bCs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B050"/>
          <w:kern w:val="0"/>
          <w:sz w:val="32"/>
          <w:szCs w:val="32"/>
        </w:rPr>
        <w:t>广东省教育厅广东高校科研项目（广东省“创新强校工程”科研项目)申请指南信息</w:t>
      </w:r>
    </w:p>
    <w:p w:rsidR="005F57C8" w:rsidRDefault="005F57C8">
      <w:pPr>
        <w:widowControl/>
        <w:adjustRightInd w:val="0"/>
        <w:snapToGrid w:val="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（一）指南名称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202*年广东高校科研平台和科研项目申报指南及要求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（二）项目类别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广东省普通高校创新团队项目、广东省普通高校重点领域专项项目、广东省普通高校特色创新类项目、广东省普通高校青年创新人才类项目等。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（三）指南发布时间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一般在上半年（4月-6月）。</w:t>
      </w:r>
    </w:p>
    <w:p w:rsidR="005F57C8" w:rsidRDefault="005F57C8">
      <w:pPr>
        <w:widowControl/>
        <w:adjustRightInd w:val="0"/>
        <w:snapToGrid w:val="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pStyle w:val="a8"/>
        <w:widowControl/>
        <w:numPr>
          <w:ilvl w:val="0"/>
          <w:numId w:val="2"/>
        </w:numPr>
        <w:adjustRightInd w:val="0"/>
        <w:snapToGrid w:val="0"/>
        <w:ind w:firstLineChars="0"/>
        <w:jc w:val="center"/>
        <w:rPr>
          <w:rFonts w:ascii="黑体" w:eastAsia="黑体" w:hAnsi="黑体" w:cs="宋体"/>
          <w:b/>
          <w:bCs/>
          <w:color w:val="00B05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B050"/>
          <w:kern w:val="0"/>
          <w:sz w:val="32"/>
          <w:szCs w:val="32"/>
        </w:rPr>
        <w:t>汕尾</w:t>
      </w:r>
      <w:r>
        <w:rPr>
          <w:rFonts w:ascii="黑体" w:eastAsia="黑体" w:hAnsi="黑体" w:cs="宋体"/>
          <w:b/>
          <w:bCs/>
          <w:color w:val="00B050"/>
          <w:kern w:val="0"/>
          <w:sz w:val="32"/>
          <w:szCs w:val="32"/>
        </w:rPr>
        <w:t>市科技计划项目申请指南信息</w:t>
      </w:r>
    </w:p>
    <w:p w:rsidR="005F57C8" w:rsidRDefault="005F57C8">
      <w:pPr>
        <w:widowControl/>
        <w:adjustRightInd w:val="0"/>
        <w:snapToGrid w:val="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（一）指南名称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当年汕尾市科技计划项目指南。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（二）项目类型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基础与应用基础研究项目、市校（院）联合资助项目、农业和社会发展科技项目、汕尾市重点领域研发计划、汕尾市农村特派员等。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（三）指南发布时间</w:t>
      </w:r>
    </w:p>
    <w:p w:rsidR="005F57C8" w:rsidRDefault="00141EF6">
      <w:pPr>
        <w:widowControl/>
        <w:adjustRightInd w:val="0"/>
        <w:snapToGrid w:val="0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根据汕尾市科技局的工作计划发布指南，一般在5-9月。</w:t>
      </w:r>
    </w:p>
    <w:p w:rsidR="005F57C8" w:rsidRDefault="005F57C8">
      <w:pPr>
        <w:widowControl/>
        <w:adjustRightInd w:val="0"/>
        <w:snapToGrid w:val="0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sectPr w:rsidR="005F5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18" w:rsidRDefault="00E42D18" w:rsidP="00A70ADA">
      <w:r>
        <w:separator/>
      </w:r>
    </w:p>
  </w:endnote>
  <w:endnote w:type="continuationSeparator" w:id="0">
    <w:p w:rsidR="00E42D18" w:rsidRDefault="00E42D18" w:rsidP="00A7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18" w:rsidRDefault="00E42D18" w:rsidP="00A70ADA">
      <w:r>
        <w:separator/>
      </w:r>
    </w:p>
  </w:footnote>
  <w:footnote w:type="continuationSeparator" w:id="0">
    <w:p w:rsidR="00E42D18" w:rsidRDefault="00E42D18" w:rsidP="00A7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9E7"/>
    <w:multiLevelType w:val="multilevel"/>
    <w:tmpl w:val="047709E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27D96"/>
    <w:multiLevelType w:val="multilevel"/>
    <w:tmpl w:val="32227D96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MWNjYjJkZWRjZWIxMWRhNjQ2Nzg0YTVlM2JkMzMifQ=="/>
  </w:docVars>
  <w:rsids>
    <w:rsidRoot w:val="00AB4D5B"/>
    <w:rsid w:val="000E7EFF"/>
    <w:rsid w:val="00141EF6"/>
    <w:rsid w:val="002107AE"/>
    <w:rsid w:val="00210A24"/>
    <w:rsid w:val="005F57C8"/>
    <w:rsid w:val="007D3DDA"/>
    <w:rsid w:val="00A70ADA"/>
    <w:rsid w:val="00AB4D5B"/>
    <w:rsid w:val="00BA6515"/>
    <w:rsid w:val="00C90252"/>
    <w:rsid w:val="00E42D18"/>
    <w:rsid w:val="00F677F5"/>
    <w:rsid w:val="2E18697E"/>
    <w:rsid w:val="554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cong</cp:lastModifiedBy>
  <cp:revision>6</cp:revision>
  <dcterms:created xsi:type="dcterms:W3CDTF">2022-04-29T01:39:00Z</dcterms:created>
  <dcterms:modified xsi:type="dcterms:W3CDTF">2022-04-29T03:30:00Z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A1F135D1120D428DB3BCFE29630B8DF0</vt:lpwstr>
  </property>
</Properties>
</file>