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-1179195</wp:posOffset>
            </wp:positionV>
            <wp:extent cx="7554595" cy="10739120"/>
            <wp:effectExtent l="0" t="0" r="8255" b="5080"/>
            <wp:wrapSquare wrapText="bothSides"/>
            <wp:docPr id="2" name="图片 2" descr="扫描全能王 2021-09-30 17.0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9-30 17.08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/>
        <w:ind w:right="0" w:righ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（四）项目下达后，无正当理由不得变更项目名称、起草单位和进度安排等。因客观情况变化确需变更的，需向我局提交书 面申请，批准同意后再行调整。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-SA"/>
        </w:rPr>
        <w:t>立项重点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需重新修订的地方标准。现行地方标准相关的法律、法规、政策、标准发生重大调整，涉及的关键技术、使用条件等发生重大变化，影响标准有效实施，应及时修订的地方标准。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/>
        <w:ind w:left="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农业农村相关标准。包括农村人居环境、农村公路、农村基本公共服务、南药种植、乡村振兴、厕所革命建设等领域。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/>
        <w:ind w:left="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工业和信息化相关标准。包括智能交通、新型信息基 础设施、新能源开展利用、氢能产业、专利标准化等领域。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/>
        <w:ind w:left="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服务业相关标准。包括“粤菜师傅”“广东技工”“南粤家政”、电子商务、公共教育、公共文化体育、残疾人服务、 老年用品便利化、康养服务、殡葬服务、城市基础设施服务、社区服务、中医药、供应链、物流服务、公共安全、风险防治、文 化科技融合产业等领域。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/>
        <w:ind w:left="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生态文明相关标准。包括节能环保、污水资源化利用、快递绿色包装、森林草原湿地、自然资源节约集约开发利用等领域。</w:t>
      </w:r>
    </w:p>
    <w:p>
      <w:pPr>
        <w:pStyle w:val="7"/>
        <w:numPr>
          <w:ilvl w:val="0"/>
          <w:numId w:val="0"/>
        </w:numPr>
        <w:ind w:leftChars="0" w:firstLine="643" w:firstLineChars="200"/>
        <w:jc w:val="left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三、我校申报安排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Chars="0" w:right="0"/>
        <w:jc w:val="left"/>
        <w:textAlignment w:val="auto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请申报人于2021年10月15日前，将电子版材料发送至科研处邮箱swzykyc@163.com，待审核通过后，提交纸质版材料。</w:t>
      </w:r>
    </w:p>
    <w:p>
      <w:pPr>
        <w:spacing w:line="600" w:lineRule="atLeast"/>
        <w:ind w:firstLine="640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申请材料：</w:t>
      </w:r>
    </w:p>
    <w:p>
      <w:pPr>
        <w:numPr>
          <w:ilvl w:val="0"/>
          <w:numId w:val="3"/>
        </w:numPr>
        <w:spacing w:line="600" w:lineRule="atLeast"/>
        <w:ind w:firstLine="640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《广东省地方标准制修订计划项目任务书》（附件 1）；</w:t>
      </w:r>
    </w:p>
    <w:p>
      <w:pPr>
        <w:numPr>
          <w:ilvl w:val="0"/>
          <w:numId w:val="3"/>
        </w:numPr>
        <w:spacing w:line="600" w:lineRule="atLeast"/>
        <w:ind w:firstLine="640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《广东省地方标准制修订计划立项建议表》（附件 2）；</w:t>
      </w:r>
    </w:p>
    <w:p>
      <w:pPr>
        <w:numPr>
          <w:ilvl w:val="0"/>
          <w:numId w:val="3"/>
        </w:numPr>
        <w:spacing w:line="600" w:lineRule="atLeast"/>
        <w:ind w:firstLine="640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《广东省地方标准制修订计划立项申请表》（附件 3）；</w:t>
      </w:r>
    </w:p>
    <w:p>
      <w:pPr>
        <w:rPr>
          <w:rFonts w:hint="eastAsia" w:ascii="黑体" w:eastAsia="黑体"/>
        </w:rPr>
      </w:pPr>
      <w:r>
        <w:rPr>
          <w:rFonts w:hint="eastAsia" w:ascii="黑体" w:eastAsia="黑体"/>
        </w:rPr>
        <w:br w:type="page"/>
      </w:r>
    </w:p>
    <w:p>
      <w:pPr>
        <w:rPr>
          <w:rFonts w:hint="eastAsia" w:ascii="黑体" w:eastAsia="黑体"/>
        </w:rPr>
      </w:pPr>
      <w:r>
        <w:rPr>
          <w:rFonts w:hint="eastAsia" w:ascii="黑体" w:eastAsia="黑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-1106170</wp:posOffset>
            </wp:positionV>
            <wp:extent cx="7496810" cy="10728960"/>
            <wp:effectExtent l="0" t="0" r="8890" b="15240"/>
            <wp:wrapSquare wrapText="bothSides"/>
            <wp:docPr id="1" name="图片 1" descr="扫描全能王 2021-09-30 17.0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9-30 17.08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</w:rPr>
        <w:br w:type="page"/>
      </w:r>
    </w:p>
    <w:p>
      <w:pPr>
        <w:pStyle w:val="3"/>
        <w:spacing w:before="64" w:line="393" w:lineRule="exact"/>
        <w:ind w:left="588"/>
        <w:rPr>
          <w:rFonts w:ascii="Times New Roman" w:eastAsia="Times New Roman"/>
        </w:rPr>
      </w:pPr>
      <w:r>
        <w:rPr>
          <w:rFonts w:hint="eastAsia" w:ascii="黑体" w:eastAsia="黑体"/>
        </w:rPr>
        <w:t xml:space="preserve">附件 </w:t>
      </w:r>
      <w:r>
        <w:rPr>
          <w:rFonts w:ascii="Times New Roman" w:eastAsia="Times New Roman"/>
        </w:rPr>
        <w:t>1</w:t>
      </w:r>
    </w:p>
    <w:tbl>
      <w:tblPr>
        <w:tblStyle w:val="4"/>
        <w:tblpPr w:leftFromText="180" w:rightFromText="180" w:vertAnchor="text" w:horzAnchor="page" w:tblpX="1270" w:tblpY="862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855"/>
        <w:gridCol w:w="1262"/>
        <w:gridCol w:w="660"/>
        <w:gridCol w:w="605"/>
        <w:gridCol w:w="657"/>
        <w:gridCol w:w="1263"/>
        <w:gridCol w:w="382"/>
        <w:gridCol w:w="678"/>
        <w:gridCol w:w="23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4"/>
              <w:ind w:left="374"/>
              <w:rPr>
                <w:sz w:val="24"/>
              </w:rPr>
            </w:pPr>
            <w:r>
              <w:rPr>
                <w:sz w:val="24"/>
              </w:rPr>
              <w:t>项目名称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制定或修订</w:t>
            </w:r>
          </w:p>
        </w:tc>
        <w:tc>
          <w:tcPr>
            <w:tcW w:w="1262" w:type="dxa"/>
            <w:tcBorders>
              <w:right w:val="nil"/>
            </w:tcBorders>
          </w:tcPr>
          <w:p>
            <w:pPr>
              <w:pStyle w:val="8"/>
              <w:spacing w:before="63"/>
              <w:ind w:left="421"/>
              <w:rPr>
                <w:sz w:val="24"/>
              </w:rPr>
            </w:pPr>
            <w:r>
              <w:rPr>
                <w:sz w:val="24"/>
              </w:rPr>
              <w:t>□制定</w:t>
            </w:r>
          </w:p>
        </w:tc>
        <w:tc>
          <w:tcPr>
            <w:tcW w:w="1265" w:type="dxa"/>
            <w:gridSpan w:val="2"/>
            <w:tcBorders>
              <w:left w:val="nil"/>
            </w:tcBorders>
          </w:tcPr>
          <w:p>
            <w:pPr>
              <w:pStyle w:val="8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□修订</w:t>
            </w:r>
          </w:p>
        </w:tc>
        <w:tc>
          <w:tcPr>
            <w:tcW w:w="2302" w:type="dxa"/>
            <w:gridSpan w:val="3"/>
          </w:tcPr>
          <w:p>
            <w:pPr>
              <w:pStyle w:val="8"/>
              <w:spacing w:before="63"/>
              <w:ind w:left="431"/>
              <w:rPr>
                <w:sz w:val="24"/>
              </w:rPr>
            </w:pPr>
            <w:r>
              <w:rPr>
                <w:sz w:val="24"/>
              </w:rPr>
              <w:t>被修订标准号</w:t>
            </w:r>
          </w:p>
        </w:tc>
        <w:tc>
          <w:tcPr>
            <w:tcW w:w="3060" w:type="dxa"/>
            <w:gridSpan w:val="2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5"/>
              <w:ind w:left="374"/>
              <w:rPr>
                <w:sz w:val="24"/>
              </w:rPr>
            </w:pPr>
            <w:r>
              <w:rPr>
                <w:sz w:val="24"/>
              </w:rPr>
              <w:t>起止时间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tabs>
                <w:tab w:val="left" w:pos="1067"/>
                <w:tab w:val="left" w:pos="1787"/>
                <w:tab w:val="left" w:pos="2507"/>
                <w:tab w:val="left" w:pos="4187"/>
                <w:tab w:val="left" w:pos="4907"/>
                <w:tab w:val="left" w:pos="5627"/>
                <w:tab w:val="left" w:pos="6587"/>
              </w:tabs>
              <w:spacing w:before="65"/>
              <w:ind w:left="107"/>
              <w:rPr>
                <w:sz w:val="24"/>
              </w:rPr>
            </w:pPr>
            <w:r>
              <w:rPr>
                <w:rFonts w:asci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/>
                <w:sz w:val="24"/>
                <w:u w:val="single"/>
              </w:rPr>
              <w:tab/>
            </w:r>
            <w:r>
              <w:rPr>
                <w:sz w:val="24"/>
              </w:rPr>
              <w:t>年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日 至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年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日，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4"/>
              <w:ind w:left="374"/>
              <w:rPr>
                <w:sz w:val="24"/>
              </w:rPr>
            </w:pPr>
            <w:r>
              <w:rPr>
                <w:sz w:val="24"/>
              </w:rPr>
              <w:t>专业领域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3"/>
              <w:ind w:left="374"/>
              <w:rPr>
                <w:sz w:val="24"/>
              </w:rPr>
            </w:pPr>
            <w:r>
              <w:rPr>
                <w:sz w:val="24"/>
              </w:rPr>
              <w:t>主导单位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4"/>
              <w:ind w:left="374"/>
              <w:rPr>
                <w:sz w:val="24"/>
              </w:rPr>
            </w:pPr>
            <w:r>
              <w:rPr>
                <w:sz w:val="24"/>
              </w:rPr>
              <w:t>参与单位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3" w:line="338" w:lineRule="auto"/>
              <w:ind w:left="374" w:right="363"/>
              <w:rPr>
                <w:sz w:val="24"/>
              </w:rPr>
            </w:pPr>
            <w:r>
              <w:rPr>
                <w:spacing w:val="-5"/>
                <w:sz w:val="24"/>
              </w:rPr>
              <w:t>标准归口省级行政</w:t>
            </w:r>
          </w:p>
          <w:p>
            <w:pPr>
              <w:pStyle w:val="8"/>
              <w:spacing w:before="4"/>
              <w:ind w:left="374"/>
              <w:rPr>
                <w:sz w:val="24"/>
              </w:rPr>
            </w:pPr>
            <w:r>
              <w:rPr>
                <w:sz w:val="24"/>
              </w:rPr>
              <w:t>主管部门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归口标准化</w:t>
            </w:r>
          </w:p>
          <w:p>
            <w:pPr>
              <w:pStyle w:val="8"/>
              <w:spacing w:before="127"/>
              <w:ind w:left="254"/>
              <w:rPr>
                <w:sz w:val="24"/>
              </w:rPr>
            </w:pPr>
            <w:r>
              <w:rPr>
                <w:sz w:val="24"/>
              </w:rPr>
              <w:t>技术委员会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4"/>
              <w:ind w:left="494"/>
              <w:rPr>
                <w:sz w:val="24"/>
              </w:rPr>
            </w:pPr>
            <w:r>
              <w:rPr>
                <w:sz w:val="24"/>
              </w:rPr>
              <w:t>联系人</w:t>
            </w:r>
          </w:p>
        </w:tc>
        <w:tc>
          <w:tcPr>
            <w:tcW w:w="1922" w:type="dxa"/>
            <w:gridSpan w:val="2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605" w:type="dxa"/>
            <w:tcBorders>
              <w:right w:val="nil"/>
            </w:tcBorders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nil"/>
              <w:right w:val="nil"/>
            </w:tcBorders>
          </w:tcPr>
          <w:p>
            <w:pPr>
              <w:pStyle w:val="8"/>
              <w:spacing w:before="6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电</w:t>
            </w:r>
          </w:p>
        </w:tc>
        <w:tc>
          <w:tcPr>
            <w:tcW w:w="1263" w:type="dxa"/>
            <w:tcBorders>
              <w:left w:val="nil"/>
            </w:tcBorders>
          </w:tcPr>
          <w:p>
            <w:pPr>
              <w:pStyle w:val="8"/>
              <w:spacing w:before="64"/>
              <w:ind w:left="124"/>
              <w:rPr>
                <w:sz w:val="24"/>
              </w:rPr>
            </w:pPr>
            <w:r>
              <w:rPr>
                <w:sz w:val="24"/>
              </w:rPr>
              <w:t>话</w:t>
            </w:r>
          </w:p>
        </w:tc>
        <w:tc>
          <w:tcPr>
            <w:tcW w:w="3442" w:type="dxa"/>
            <w:gridSpan w:val="3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55" w:type="dxa"/>
            <w:tcBorders>
              <w:right w:val="nil"/>
            </w:tcBorders>
          </w:tcPr>
          <w:p>
            <w:pPr>
              <w:pStyle w:val="8"/>
              <w:spacing w:before="63"/>
              <w:ind w:left="434"/>
              <w:rPr>
                <w:sz w:val="24"/>
              </w:rPr>
            </w:pPr>
            <w:r>
              <w:rPr>
                <w:sz w:val="24"/>
              </w:rPr>
              <w:t>传</w:t>
            </w:r>
          </w:p>
        </w:tc>
        <w:tc>
          <w:tcPr>
            <w:tcW w:w="855" w:type="dxa"/>
            <w:tcBorders>
              <w:left w:val="nil"/>
            </w:tcBorders>
          </w:tcPr>
          <w:p>
            <w:pPr>
              <w:pStyle w:val="8"/>
              <w:spacing w:before="63"/>
              <w:ind w:left="184"/>
              <w:rPr>
                <w:sz w:val="24"/>
              </w:rPr>
            </w:pPr>
            <w:r>
              <w:rPr>
                <w:sz w:val="24"/>
              </w:rPr>
              <w:t>真</w:t>
            </w:r>
          </w:p>
        </w:tc>
        <w:tc>
          <w:tcPr>
            <w:tcW w:w="1922" w:type="dxa"/>
            <w:gridSpan w:val="2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605" w:type="dxa"/>
            <w:tcBorders>
              <w:right w:val="nil"/>
            </w:tcBorders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nil"/>
              <w:right w:val="nil"/>
            </w:tcBorders>
          </w:tcPr>
          <w:p>
            <w:pPr>
              <w:pStyle w:val="8"/>
              <w:spacing w:before="6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邮</w:t>
            </w:r>
          </w:p>
        </w:tc>
        <w:tc>
          <w:tcPr>
            <w:tcW w:w="1263" w:type="dxa"/>
            <w:tcBorders>
              <w:left w:val="nil"/>
            </w:tcBorders>
          </w:tcPr>
          <w:p>
            <w:pPr>
              <w:pStyle w:val="8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箱</w:t>
            </w:r>
          </w:p>
        </w:tc>
        <w:tc>
          <w:tcPr>
            <w:tcW w:w="3442" w:type="dxa"/>
            <w:gridSpan w:val="3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5"/>
              <w:ind w:left="374"/>
              <w:rPr>
                <w:sz w:val="24"/>
              </w:rPr>
            </w:pPr>
            <w:r>
              <w:rPr>
                <w:sz w:val="24"/>
              </w:rPr>
              <w:t>单位地址</w:t>
            </w:r>
          </w:p>
          <w:p>
            <w:pPr>
              <w:pStyle w:val="8"/>
              <w:spacing w:before="127"/>
              <w:ind w:left="374"/>
              <w:rPr>
                <w:sz w:val="24"/>
              </w:rPr>
            </w:pPr>
            <w:r>
              <w:rPr>
                <w:sz w:val="24"/>
              </w:rPr>
              <w:t>（邮编）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1710" w:type="dxa"/>
            <w:gridSpan w:val="2"/>
          </w:tcPr>
          <w:p>
            <w:pPr>
              <w:pStyle w:val="8"/>
              <w:rPr>
                <w:rFonts w:ascii="Arial Unicode MS"/>
                <w:sz w:val="24"/>
              </w:rPr>
            </w:pPr>
          </w:p>
          <w:p>
            <w:pPr>
              <w:pStyle w:val="8"/>
              <w:rPr>
                <w:rFonts w:ascii="Arial Unicode MS"/>
                <w:sz w:val="24"/>
              </w:rPr>
            </w:pPr>
          </w:p>
          <w:p>
            <w:pPr>
              <w:pStyle w:val="8"/>
              <w:rPr>
                <w:rFonts w:ascii="Arial Unicode MS"/>
                <w:sz w:val="24"/>
              </w:rPr>
            </w:pPr>
          </w:p>
          <w:p>
            <w:pPr>
              <w:pStyle w:val="8"/>
              <w:rPr>
                <w:rFonts w:ascii="Arial Unicode MS"/>
                <w:sz w:val="19"/>
              </w:rPr>
            </w:pPr>
          </w:p>
          <w:p>
            <w:pPr>
              <w:pStyle w:val="8"/>
              <w:spacing w:before="1"/>
              <w:ind w:left="374"/>
              <w:rPr>
                <w:sz w:val="24"/>
              </w:rPr>
            </w:pPr>
            <w:r>
              <w:rPr>
                <w:sz w:val="24"/>
              </w:rPr>
              <w:t>项目来源</w:t>
            </w:r>
          </w:p>
        </w:tc>
        <w:tc>
          <w:tcPr>
            <w:tcW w:w="7889" w:type="dxa"/>
            <w:gridSpan w:val="8"/>
          </w:tcPr>
          <w:p>
            <w:pPr>
              <w:pStyle w:val="8"/>
              <w:spacing w:before="12"/>
              <w:rPr>
                <w:rFonts w:ascii="Arial Unicode MS"/>
                <w:sz w:val="28"/>
              </w:rPr>
            </w:pPr>
          </w:p>
          <w:p>
            <w:pPr>
              <w:pStyle w:val="8"/>
              <w:tabs>
                <w:tab w:val="left" w:pos="6286"/>
              </w:tabs>
              <w:spacing w:before="1"/>
              <w:ind w:left="107"/>
              <w:rPr>
                <w:rFonts w:ascii="Times New Roman" w:hAnsi="Times New Roman" w:eastAsia="Times New Roman"/>
                <w:sz w:val="24"/>
              </w:rPr>
            </w:pPr>
            <w:r>
              <w:rPr>
                <w:spacing w:val="-1"/>
                <w:sz w:val="24"/>
              </w:rPr>
              <w:t>□</w:t>
            </w:r>
            <w:r>
              <w:rPr>
                <w:sz w:val="24"/>
              </w:rPr>
              <w:t>科研项目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ab/>
            </w:r>
          </w:p>
          <w:p>
            <w:pPr>
              <w:pStyle w:val="8"/>
              <w:spacing w:before="4"/>
              <w:rPr>
                <w:rFonts w:ascii="Arial Unicode MS"/>
                <w:sz w:val="32"/>
              </w:rPr>
            </w:pPr>
          </w:p>
          <w:p>
            <w:pPr>
              <w:pStyle w:val="8"/>
              <w:tabs>
                <w:tab w:val="left" w:pos="6286"/>
              </w:tabs>
              <w:ind w:left="107"/>
              <w:rPr>
                <w:rFonts w:ascii="Times New Roman" w:hAnsi="Times New Roman" w:eastAsia="Times New Roman"/>
                <w:sz w:val="24"/>
              </w:rPr>
            </w:pPr>
            <w:r>
              <w:rPr>
                <w:spacing w:val="-1"/>
                <w:sz w:val="24"/>
              </w:rPr>
              <w:t>□</w:t>
            </w:r>
            <w:r>
              <w:rPr>
                <w:sz w:val="24"/>
              </w:rPr>
              <w:t>法律法规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ab/>
            </w:r>
          </w:p>
          <w:p>
            <w:pPr>
              <w:pStyle w:val="8"/>
              <w:spacing w:before="6"/>
              <w:rPr>
                <w:rFonts w:ascii="Arial Unicode MS"/>
                <w:sz w:val="32"/>
              </w:rPr>
            </w:pPr>
          </w:p>
          <w:p>
            <w:pPr>
              <w:pStyle w:val="8"/>
              <w:tabs>
                <w:tab w:val="left" w:pos="6286"/>
              </w:tabs>
              <w:ind w:left="107"/>
              <w:rPr>
                <w:rFonts w:ascii="Times New Roman" w:hAnsi="Times New Roman" w:eastAsia="Times New Roman"/>
                <w:sz w:val="24"/>
              </w:rPr>
            </w:pPr>
            <w:r>
              <w:rPr>
                <w:spacing w:val="-1"/>
                <w:sz w:val="24"/>
              </w:rPr>
              <w:t>□</w:t>
            </w:r>
            <w:r>
              <w:rPr>
                <w:sz w:val="24"/>
              </w:rPr>
              <w:t>采用国际标准或国外先进标准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ab/>
            </w:r>
          </w:p>
          <w:p>
            <w:pPr>
              <w:pStyle w:val="8"/>
              <w:spacing w:before="5"/>
              <w:rPr>
                <w:rFonts w:ascii="Arial Unicode MS"/>
                <w:sz w:val="32"/>
              </w:rPr>
            </w:pPr>
          </w:p>
          <w:p>
            <w:pPr>
              <w:pStyle w:val="8"/>
              <w:tabs>
                <w:tab w:val="left" w:pos="6286"/>
              </w:tabs>
              <w:ind w:left="107"/>
              <w:rPr>
                <w:rFonts w:ascii="Times New Roman" w:hAnsi="Times New Roman" w:eastAsia="Times New Roman"/>
                <w:sz w:val="24"/>
              </w:rPr>
            </w:pPr>
            <w:r>
              <w:rPr>
                <w:spacing w:val="-1"/>
                <w:sz w:val="24"/>
              </w:rPr>
              <w:t>□</w:t>
            </w:r>
            <w:r>
              <w:rPr>
                <w:sz w:val="24"/>
              </w:rPr>
              <w:t>其它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1710" w:type="dxa"/>
            <w:gridSpan w:val="2"/>
          </w:tcPr>
          <w:p>
            <w:pPr>
              <w:pStyle w:val="8"/>
              <w:spacing w:before="6"/>
              <w:rPr>
                <w:rFonts w:ascii="Arial Unicode MS"/>
                <w:sz w:val="34"/>
              </w:rPr>
            </w:pPr>
          </w:p>
          <w:p>
            <w:pPr>
              <w:pStyle w:val="8"/>
              <w:ind w:left="374"/>
              <w:rPr>
                <w:sz w:val="24"/>
              </w:rPr>
            </w:pPr>
            <w:r>
              <w:rPr>
                <w:sz w:val="24"/>
              </w:rPr>
              <w:t>查新情况</w:t>
            </w:r>
          </w:p>
        </w:tc>
        <w:tc>
          <w:tcPr>
            <w:tcW w:w="4829" w:type="dxa"/>
            <w:gridSpan w:val="6"/>
            <w:tcBorders>
              <w:right w:val="nil"/>
            </w:tcBorders>
          </w:tcPr>
          <w:p>
            <w:pPr>
              <w:pStyle w:val="8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国家标准、行业标准</w:t>
            </w:r>
          </w:p>
          <w:p>
            <w:pPr>
              <w:pStyle w:val="8"/>
              <w:spacing w:before="127" w:line="340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国家标准制修订计划、行业标准制修订计划标准查新报告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>
            <w:pPr>
              <w:pStyle w:val="8"/>
              <w:spacing w:before="163"/>
              <w:ind w:left="83"/>
              <w:rPr>
                <w:sz w:val="24"/>
              </w:rPr>
            </w:pPr>
            <w:r>
              <w:rPr>
                <w:sz w:val="24"/>
              </w:rPr>
              <w:t>□有</w:t>
            </w:r>
          </w:p>
          <w:p>
            <w:pPr>
              <w:pStyle w:val="8"/>
              <w:spacing w:before="127"/>
              <w:ind w:left="83"/>
              <w:rPr>
                <w:sz w:val="24"/>
              </w:rPr>
            </w:pPr>
            <w:r>
              <w:rPr>
                <w:sz w:val="24"/>
              </w:rPr>
              <w:t>□有</w:t>
            </w:r>
          </w:p>
          <w:p>
            <w:pPr>
              <w:pStyle w:val="8"/>
              <w:spacing w:before="130"/>
              <w:ind w:left="83"/>
              <w:rPr>
                <w:sz w:val="24"/>
              </w:rPr>
            </w:pPr>
            <w:r>
              <w:rPr>
                <w:sz w:val="24"/>
              </w:rPr>
              <w:t>□有</w:t>
            </w:r>
          </w:p>
        </w:tc>
        <w:tc>
          <w:tcPr>
            <w:tcW w:w="2382" w:type="dxa"/>
            <w:tcBorders>
              <w:left w:val="nil"/>
            </w:tcBorders>
          </w:tcPr>
          <w:p>
            <w:pPr>
              <w:pStyle w:val="8"/>
              <w:spacing w:before="163"/>
              <w:ind w:left="125"/>
              <w:rPr>
                <w:sz w:val="24"/>
              </w:rPr>
            </w:pPr>
            <w:r>
              <w:rPr>
                <w:sz w:val="24"/>
              </w:rPr>
              <w:t>□无</w:t>
            </w:r>
          </w:p>
          <w:p>
            <w:pPr>
              <w:pStyle w:val="8"/>
              <w:spacing w:before="127"/>
              <w:ind w:left="125"/>
              <w:rPr>
                <w:sz w:val="24"/>
              </w:rPr>
            </w:pPr>
            <w:r>
              <w:rPr>
                <w:sz w:val="24"/>
              </w:rPr>
              <w:t>□无</w:t>
            </w:r>
          </w:p>
          <w:p>
            <w:pPr>
              <w:pStyle w:val="8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□无</w:t>
            </w:r>
          </w:p>
        </w:tc>
      </w:tr>
    </w:tbl>
    <w:p>
      <w:pPr>
        <w:pStyle w:val="2"/>
        <w:spacing w:line="749" w:lineRule="exact"/>
        <w:ind w:left="403" w:right="338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424180</wp:posOffset>
                </wp:positionV>
                <wp:extent cx="6105525" cy="7396480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739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63.8pt;margin-top:33.4pt;height:582.4pt;width:480.75pt;mso-position-horizontal-relative:page;z-index:251662336;mso-width-relative:page;mso-height-relative:page;" filled="f" stroked="f" coordsize="21600,21600" o:gfxdata="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Vt91HYAAAADAEAAA8AAAAAAAAAAQAgAAAAIgAAAGRycy9kb3ducmV2LnhtbFBL&#10;AQIUABQAAAAIAIdO4kByX3LuvQEAAHM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</w:pPr>
                    </w:p>
                  </w:txbxContent>
                </v:textbox>
              </v:shape>
            </w:pict>
          </mc:Fallback>
        </mc:AlternateContent>
      </w:r>
      <w:r>
        <w:t>广东省地方标准制修订计划立项任务书</w:t>
      </w:r>
    </w:p>
    <w:p>
      <w:pPr>
        <w:spacing w:after="0" w:line="749" w:lineRule="exact"/>
        <w:jc w:val="center"/>
        <w:sectPr>
          <w:footerReference r:id="rId5" w:type="default"/>
          <w:footerReference r:id="rId6" w:type="even"/>
          <w:pgSz w:w="11910" w:h="16840"/>
          <w:pgMar w:top="1701" w:right="1134" w:bottom="1701" w:left="1134" w:header="0" w:footer="1338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5"/>
        <w:rPr>
          <w:rFonts w:ascii="Times New Roman"/>
          <w:sz w:val="23"/>
        </w:rPr>
      </w:pPr>
    </w:p>
    <w:tbl>
      <w:tblPr>
        <w:tblStyle w:val="4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5" w:hRule="atLeast"/>
        </w:trPr>
        <w:tc>
          <w:tcPr>
            <w:tcW w:w="9600" w:type="dxa"/>
          </w:tcPr>
          <w:p>
            <w:pPr>
              <w:pStyle w:val="8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一、必要性、目的及意义：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0" w:hRule="atLeast"/>
        </w:trPr>
        <w:tc>
          <w:tcPr>
            <w:tcW w:w="9600" w:type="dxa"/>
          </w:tcPr>
          <w:p>
            <w:pPr>
              <w:pStyle w:val="8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二、范围和主要内容：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5" w:hRule="atLeast"/>
        </w:trPr>
        <w:tc>
          <w:tcPr>
            <w:tcW w:w="9600" w:type="dxa"/>
          </w:tcPr>
          <w:p>
            <w:pPr>
              <w:pStyle w:val="8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三、国内外情况说明（国内外发展趋势、标准情况、技术状况等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9600" w:type="dxa"/>
          </w:tcPr>
          <w:p>
            <w:pPr>
              <w:pStyle w:val="8"/>
              <w:spacing w:before="65" w:line="338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四、相关标准及法律法规（</w:t>
            </w:r>
            <w:r>
              <w:rPr>
                <w:spacing w:val="-1"/>
                <w:sz w:val="24"/>
              </w:rPr>
              <w:t>是否违反相关法律法规及强制性标准，是否存在国家标准、行业标准，与相关标准的内容异同，参考和引用标准的标准号和标准名称，法律法规依据及</w:t>
            </w:r>
            <w:r>
              <w:rPr>
                <w:sz w:val="24"/>
              </w:rPr>
              <w:t>与之关系等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9600" w:type="dxa"/>
          </w:tcPr>
          <w:p>
            <w:pPr>
              <w:pStyle w:val="8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五、申报单位标准化工作基础及项目经费、人才保障：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7" w:hRule="atLeast"/>
        </w:trPr>
        <w:tc>
          <w:tcPr>
            <w:tcW w:w="9600" w:type="dxa"/>
          </w:tcPr>
          <w:p>
            <w:pPr>
              <w:pStyle w:val="8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六、标准宣贯实施的工作计划：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580" w:right="900" w:bottom="1440" w:left="1000" w:header="0" w:footer="1338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5"/>
        <w:rPr>
          <w:rFonts w:ascii="Times New Roman"/>
          <w:sz w:val="23"/>
        </w:rPr>
      </w:pPr>
    </w:p>
    <w:tbl>
      <w:tblPr>
        <w:tblStyle w:val="4"/>
        <w:tblW w:w="0" w:type="auto"/>
        <w:tblInd w:w="2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41"/>
        <w:gridCol w:w="30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6541" w:type="dxa"/>
            <w:tcBorders>
              <w:right w:val="nil"/>
            </w:tcBorders>
          </w:tcPr>
          <w:p>
            <w:pPr>
              <w:pStyle w:val="8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主导单位意见：</w:t>
            </w:r>
          </w:p>
        </w:tc>
        <w:tc>
          <w:tcPr>
            <w:tcW w:w="3060" w:type="dxa"/>
            <w:tcBorders>
              <w:left w:val="nil"/>
            </w:tcBorders>
          </w:tcPr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tabs>
                <w:tab w:val="left" w:pos="2116"/>
              </w:tabs>
              <w:spacing w:before="190"/>
              <w:ind w:left="1396"/>
              <w:rPr>
                <w:sz w:val="24"/>
              </w:rPr>
            </w:pPr>
            <w:r>
              <w:rPr>
                <w:sz w:val="24"/>
              </w:rPr>
              <w:t>（盖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章）</w:t>
            </w:r>
          </w:p>
          <w:p>
            <w:pPr>
              <w:pStyle w:val="8"/>
              <w:tabs>
                <w:tab w:val="left" w:pos="1996"/>
                <w:tab w:val="left" w:pos="2716"/>
              </w:tabs>
              <w:spacing w:before="127"/>
              <w:ind w:left="1396"/>
              <w:rPr>
                <w:sz w:val="24"/>
              </w:rPr>
            </w:pPr>
            <w:r>
              <w:rPr>
                <w:sz w:val="24"/>
              </w:rPr>
              <w:t>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0" w:hRule="atLeast"/>
        </w:trPr>
        <w:tc>
          <w:tcPr>
            <w:tcW w:w="6541" w:type="dxa"/>
            <w:tcBorders>
              <w:right w:val="nil"/>
            </w:tcBorders>
          </w:tcPr>
          <w:p>
            <w:pPr>
              <w:pStyle w:val="8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参与单位意见：</w:t>
            </w:r>
          </w:p>
        </w:tc>
        <w:tc>
          <w:tcPr>
            <w:tcW w:w="3060" w:type="dxa"/>
            <w:tcBorders>
              <w:left w:val="nil"/>
            </w:tcBorders>
          </w:tcPr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8"/>
              <w:tabs>
                <w:tab w:val="left" w:pos="2116"/>
              </w:tabs>
              <w:ind w:left="1396"/>
              <w:rPr>
                <w:sz w:val="24"/>
              </w:rPr>
            </w:pPr>
            <w:r>
              <w:rPr>
                <w:sz w:val="24"/>
              </w:rPr>
              <w:t>（盖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章）</w:t>
            </w:r>
          </w:p>
          <w:p>
            <w:pPr>
              <w:pStyle w:val="8"/>
              <w:tabs>
                <w:tab w:val="left" w:pos="1996"/>
                <w:tab w:val="left" w:pos="2716"/>
              </w:tabs>
              <w:spacing w:before="127"/>
              <w:ind w:left="1396"/>
              <w:rPr>
                <w:sz w:val="24"/>
              </w:rPr>
            </w:pPr>
            <w:r>
              <w:rPr>
                <w:sz w:val="24"/>
              </w:rPr>
              <w:t>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5" w:hRule="atLeast"/>
        </w:trPr>
        <w:tc>
          <w:tcPr>
            <w:tcW w:w="6541" w:type="dxa"/>
            <w:tcBorders>
              <w:right w:val="nil"/>
            </w:tcBorders>
          </w:tcPr>
          <w:p>
            <w:pPr>
              <w:pStyle w:val="8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本标准专业领域的相关省级行政主管部门意见：</w:t>
            </w:r>
          </w:p>
        </w:tc>
        <w:tc>
          <w:tcPr>
            <w:tcW w:w="3060" w:type="dxa"/>
            <w:tcBorders>
              <w:left w:val="nil"/>
            </w:tcBorders>
          </w:tcPr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rPr>
                <w:rFonts w:ascii="Times New Roman"/>
                <w:sz w:val="24"/>
              </w:rPr>
            </w:pPr>
          </w:p>
          <w:p>
            <w:pPr>
              <w:pStyle w:val="8"/>
              <w:tabs>
                <w:tab w:val="left" w:pos="1996"/>
                <w:tab w:val="left" w:pos="2476"/>
                <w:tab w:val="left" w:pos="2716"/>
              </w:tabs>
              <w:spacing w:before="185" w:line="430" w:lineRule="atLeast"/>
              <w:ind w:left="1396" w:right="96" w:firstLine="360"/>
              <w:rPr>
                <w:sz w:val="24"/>
              </w:rPr>
            </w:pPr>
            <w:r>
              <w:rPr>
                <w:sz w:val="24"/>
              </w:rPr>
              <w:t>（盖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章</w:t>
            </w:r>
            <w:r>
              <w:rPr>
                <w:spacing w:val="-17"/>
                <w:sz w:val="24"/>
              </w:rPr>
              <w:t xml:space="preserve">）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日</w:t>
            </w:r>
          </w:p>
        </w:tc>
      </w:tr>
    </w:tbl>
    <w:p>
      <w:pPr>
        <w:spacing w:after="0" w:line="430" w:lineRule="atLeast"/>
        <w:rPr>
          <w:sz w:val="24"/>
        </w:rPr>
        <w:sectPr>
          <w:pgSz w:w="11910" w:h="16840"/>
          <w:pgMar w:top="1580" w:right="900" w:bottom="1440" w:left="1000" w:header="0" w:footer="1338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r:id="rId7" w:type="even"/>
          <w:pgSz w:w="16840" w:h="11910" w:orient="landscape"/>
          <w:pgMar w:top="1100" w:right="1520" w:bottom="1440" w:left="960" w:header="0" w:footer="1258" w:gutter="0"/>
          <w:cols w:space="720" w:num="1"/>
        </w:sectPr>
      </w:pPr>
    </w:p>
    <w:p>
      <w:pPr>
        <w:pStyle w:val="3"/>
        <w:spacing w:before="64"/>
        <w:ind w:left="571"/>
        <w:rPr>
          <w:rFonts w:ascii="Times New Roman" w:eastAsia="Times New Roman"/>
        </w:rPr>
      </w:pPr>
      <w:r>
        <w:rPr>
          <w:rFonts w:hint="eastAsia" w:ascii="黑体" w:eastAsia="黑体"/>
          <w:spacing w:val="-27"/>
        </w:rPr>
        <w:t xml:space="preserve">附件 </w:t>
      </w:r>
      <w:r>
        <w:rPr>
          <w:rFonts w:ascii="Times New Roman" w:eastAsia="Times New Roman"/>
        </w:rPr>
        <w:t>2</w:t>
      </w:r>
    </w:p>
    <w:p>
      <w:pPr>
        <w:pStyle w:val="3"/>
        <w:spacing w:before="9"/>
        <w:rPr>
          <w:rFonts w:ascii="Times New Roman"/>
          <w:sz w:val="50"/>
        </w:rPr>
      </w:pPr>
      <w:r>
        <w:br w:type="column"/>
      </w:r>
    </w:p>
    <w:p>
      <w:pPr>
        <w:pStyle w:val="2"/>
      </w:pPr>
      <w:r>
        <w:t>广东省地方标准制修订计划立项建议表</w:t>
      </w:r>
    </w:p>
    <w:p>
      <w:pPr>
        <w:spacing w:after="0"/>
        <w:sectPr>
          <w:type w:val="continuous"/>
          <w:pgSz w:w="16840" w:h="11910" w:orient="landscape"/>
          <w:pgMar w:top="1580" w:right="1520" w:bottom="1520" w:left="960" w:header="720" w:footer="720" w:gutter="0"/>
          <w:cols w:equalWidth="0" w:num="2">
            <w:col w:w="1491" w:space="1372"/>
            <w:col w:w="11497"/>
          </w:cols>
        </w:sectPr>
      </w:pPr>
    </w:p>
    <w:p>
      <w:pPr>
        <w:pStyle w:val="3"/>
        <w:spacing w:before="5"/>
        <w:rPr>
          <w:rFonts w:ascii="Arial Unicode MS"/>
          <w:sz w:val="27"/>
        </w:rPr>
      </w:pPr>
    </w:p>
    <w:tbl>
      <w:tblPr>
        <w:tblStyle w:val="4"/>
        <w:tblW w:w="0" w:type="auto"/>
        <w:tblInd w:w="5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1188"/>
        <w:gridCol w:w="886"/>
        <w:gridCol w:w="750"/>
        <w:gridCol w:w="849"/>
        <w:gridCol w:w="734"/>
        <w:gridCol w:w="1122"/>
        <w:gridCol w:w="1197"/>
        <w:gridCol w:w="907"/>
        <w:gridCol w:w="841"/>
        <w:gridCol w:w="937"/>
        <w:gridCol w:w="830"/>
        <w:gridCol w:w="1059"/>
        <w:gridCol w:w="949"/>
        <w:gridCol w:w="8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480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120" w:right="107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1188" w:type="dxa"/>
          </w:tcPr>
          <w:p>
            <w:pPr>
              <w:pStyle w:val="8"/>
              <w:rPr>
                <w:rFonts w:ascii="Arial Unicode MS"/>
                <w:sz w:val="24"/>
              </w:rPr>
            </w:pPr>
          </w:p>
          <w:p>
            <w:pPr>
              <w:pStyle w:val="8"/>
              <w:spacing w:before="3"/>
              <w:rPr>
                <w:rFonts w:ascii="Arial Unicode MS"/>
                <w:sz w:val="19"/>
              </w:rPr>
            </w:pPr>
          </w:p>
          <w:p>
            <w:pPr>
              <w:pStyle w:val="8"/>
              <w:ind w:left="113"/>
              <w:rPr>
                <w:sz w:val="24"/>
              </w:rPr>
            </w:pPr>
            <w:r>
              <w:rPr>
                <w:sz w:val="24"/>
              </w:rPr>
              <w:t>项目名称</w:t>
            </w:r>
          </w:p>
        </w:tc>
        <w:tc>
          <w:tcPr>
            <w:tcW w:w="886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202" w:right="71" w:hanging="120"/>
              <w:rPr>
                <w:sz w:val="24"/>
              </w:rPr>
            </w:pPr>
            <w:r>
              <w:rPr>
                <w:sz w:val="24"/>
              </w:rPr>
              <w:t>制定或修订</w:t>
            </w:r>
          </w:p>
        </w:tc>
        <w:tc>
          <w:tcPr>
            <w:tcW w:w="750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14" w:right="3"/>
              <w:rPr>
                <w:sz w:val="24"/>
              </w:rPr>
            </w:pPr>
            <w:r>
              <w:rPr>
                <w:sz w:val="24"/>
              </w:rPr>
              <w:t>被修订标准号</w:t>
            </w:r>
          </w:p>
        </w:tc>
        <w:tc>
          <w:tcPr>
            <w:tcW w:w="849" w:type="dxa"/>
          </w:tcPr>
          <w:p>
            <w:pPr>
              <w:pStyle w:val="8"/>
              <w:spacing w:before="85" w:line="345" w:lineRule="auto"/>
              <w:ind w:left="183" w:right="173"/>
              <w:jc w:val="both"/>
              <w:rPr>
                <w:sz w:val="24"/>
              </w:rPr>
            </w:pPr>
            <w:r>
              <w:rPr>
                <w:sz w:val="24"/>
              </w:rPr>
              <w:t>强制性或推荐</w:t>
            </w:r>
          </w:p>
          <w:p>
            <w:pPr>
              <w:pStyle w:val="8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性</w:t>
            </w:r>
          </w:p>
        </w:tc>
        <w:tc>
          <w:tcPr>
            <w:tcW w:w="734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126" w:right="115"/>
              <w:rPr>
                <w:sz w:val="24"/>
              </w:rPr>
            </w:pPr>
            <w:r>
              <w:rPr>
                <w:sz w:val="24"/>
              </w:rPr>
              <w:t>专业领域</w:t>
            </w:r>
          </w:p>
        </w:tc>
        <w:tc>
          <w:tcPr>
            <w:tcW w:w="1122" w:type="dxa"/>
          </w:tcPr>
          <w:p>
            <w:pPr>
              <w:pStyle w:val="8"/>
              <w:spacing w:before="9"/>
              <w:rPr>
                <w:rFonts w:ascii="Arial Unicode MS"/>
                <w:sz w:val="17"/>
              </w:rPr>
            </w:pPr>
          </w:p>
          <w:p>
            <w:pPr>
              <w:pStyle w:val="8"/>
              <w:spacing w:before="1" w:line="348" w:lineRule="auto"/>
              <w:ind w:left="81" w:right="68"/>
              <w:jc w:val="both"/>
              <w:rPr>
                <w:sz w:val="24"/>
              </w:rPr>
            </w:pPr>
            <w:r>
              <w:rPr>
                <w:sz w:val="24"/>
              </w:rPr>
              <w:t>标准归口省级行政主管部门</w:t>
            </w:r>
          </w:p>
        </w:tc>
        <w:tc>
          <w:tcPr>
            <w:tcW w:w="1197" w:type="dxa"/>
          </w:tcPr>
          <w:p>
            <w:pPr>
              <w:pStyle w:val="8"/>
              <w:spacing w:before="85" w:line="345" w:lineRule="auto"/>
              <w:ind w:left="118" w:righ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标准化技术归口单位或技术</w:t>
            </w:r>
          </w:p>
          <w:p>
            <w:pPr>
              <w:pStyle w:val="8"/>
              <w:spacing w:before="6"/>
              <w:ind w:left="238"/>
              <w:rPr>
                <w:sz w:val="24"/>
              </w:rPr>
            </w:pPr>
            <w:r>
              <w:rPr>
                <w:sz w:val="24"/>
              </w:rPr>
              <w:t>委员会</w:t>
            </w:r>
          </w:p>
        </w:tc>
        <w:tc>
          <w:tcPr>
            <w:tcW w:w="907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92" w:right="82"/>
              <w:rPr>
                <w:sz w:val="24"/>
              </w:rPr>
            </w:pPr>
            <w:r>
              <w:rPr>
                <w:sz w:val="24"/>
              </w:rPr>
              <w:t>主导起草单位</w:t>
            </w:r>
          </w:p>
        </w:tc>
        <w:tc>
          <w:tcPr>
            <w:tcW w:w="841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59" w:right="49"/>
              <w:rPr>
                <w:sz w:val="24"/>
              </w:rPr>
            </w:pPr>
            <w:r>
              <w:rPr>
                <w:sz w:val="24"/>
              </w:rPr>
              <w:t>参与起草单位</w:t>
            </w:r>
          </w:p>
        </w:tc>
        <w:tc>
          <w:tcPr>
            <w:tcW w:w="937" w:type="dxa"/>
          </w:tcPr>
          <w:p>
            <w:pPr>
              <w:pStyle w:val="8"/>
              <w:spacing w:before="85" w:line="345" w:lineRule="auto"/>
              <w:ind w:left="15" w:right="98" w:firstLine="91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报批稿</w:t>
            </w:r>
            <w:r>
              <w:rPr>
                <w:sz w:val="24"/>
              </w:rPr>
              <w:t>完成时间（年</w:t>
            </w:r>
          </w:p>
          <w:p>
            <w:pPr>
              <w:pStyle w:val="8"/>
              <w:spacing w:before="6"/>
              <w:ind w:left="226"/>
              <w:rPr>
                <w:sz w:val="24"/>
              </w:rPr>
            </w:pPr>
            <w:r>
              <w:rPr>
                <w:sz w:val="24"/>
              </w:rPr>
              <w:t>月）</w:t>
            </w:r>
          </w:p>
        </w:tc>
        <w:tc>
          <w:tcPr>
            <w:tcW w:w="830" w:type="dxa"/>
          </w:tcPr>
          <w:p>
            <w:pPr>
              <w:pStyle w:val="8"/>
              <w:rPr>
                <w:rFonts w:ascii="Arial Unicode MS"/>
                <w:sz w:val="24"/>
              </w:rPr>
            </w:pPr>
          </w:p>
          <w:p>
            <w:pPr>
              <w:pStyle w:val="8"/>
              <w:spacing w:before="3"/>
              <w:rPr>
                <w:rFonts w:ascii="Arial Unicode MS"/>
                <w:sz w:val="19"/>
              </w:rPr>
            </w:pPr>
          </w:p>
          <w:p>
            <w:pPr>
              <w:pStyle w:val="8"/>
              <w:spacing w:line="264" w:lineRule="exact"/>
              <w:ind w:left="55"/>
              <w:rPr>
                <w:sz w:val="24"/>
              </w:rPr>
            </w:pPr>
            <w:r>
              <w:rPr>
                <w:sz w:val="24"/>
              </w:rPr>
              <w:t>联系人</w:t>
            </w:r>
          </w:p>
          <w:p>
            <w:pPr>
              <w:pStyle w:val="8"/>
              <w:spacing w:line="264" w:lineRule="exact"/>
              <w:ind w:left="-202"/>
              <w:rPr>
                <w:sz w:val="24"/>
              </w:rPr>
            </w:pPr>
            <w:r>
              <w:rPr>
                <w:sz w:val="24"/>
              </w:rPr>
              <w:t>、</w:t>
            </w:r>
          </w:p>
        </w:tc>
        <w:tc>
          <w:tcPr>
            <w:tcW w:w="1059" w:type="dxa"/>
          </w:tcPr>
          <w:p>
            <w:pPr>
              <w:pStyle w:val="8"/>
              <w:rPr>
                <w:rFonts w:ascii="Arial Unicode MS"/>
                <w:sz w:val="24"/>
              </w:rPr>
            </w:pPr>
          </w:p>
          <w:p>
            <w:pPr>
              <w:pStyle w:val="8"/>
              <w:spacing w:before="3"/>
              <w:rPr>
                <w:rFonts w:ascii="Arial Unicode MS"/>
                <w:sz w:val="19"/>
              </w:rPr>
            </w:pPr>
          </w:p>
          <w:p>
            <w:pPr>
              <w:pStyle w:val="8"/>
              <w:ind w:left="48"/>
              <w:rPr>
                <w:sz w:val="24"/>
              </w:rPr>
            </w:pPr>
            <w:r>
              <w:rPr>
                <w:sz w:val="24"/>
              </w:rPr>
              <w:t>联系电话</w:t>
            </w:r>
          </w:p>
        </w:tc>
        <w:tc>
          <w:tcPr>
            <w:tcW w:w="949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352" w:right="104" w:hanging="240"/>
              <w:rPr>
                <w:sz w:val="24"/>
              </w:rPr>
            </w:pPr>
            <w:r>
              <w:rPr>
                <w:sz w:val="24"/>
              </w:rPr>
              <w:t>通讯地址</w:t>
            </w:r>
          </w:p>
        </w:tc>
        <w:tc>
          <w:tcPr>
            <w:tcW w:w="891" w:type="dxa"/>
          </w:tcPr>
          <w:p>
            <w:pPr>
              <w:pStyle w:val="8"/>
              <w:spacing w:before="6"/>
              <w:rPr>
                <w:rFonts w:ascii="Arial Unicode MS"/>
                <w:sz w:val="30"/>
              </w:rPr>
            </w:pPr>
          </w:p>
          <w:p>
            <w:pPr>
              <w:pStyle w:val="8"/>
              <w:spacing w:line="345" w:lineRule="auto"/>
              <w:ind w:left="325" w:right="73" w:hanging="240"/>
              <w:rPr>
                <w:sz w:val="24"/>
              </w:rPr>
            </w:pPr>
            <w:r>
              <w:rPr>
                <w:sz w:val="24"/>
              </w:rPr>
              <w:t>电子邮件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</w:trPr>
        <w:tc>
          <w:tcPr>
            <w:tcW w:w="480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1188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886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750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734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1122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1197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907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841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937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830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1059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949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  <w:tc>
          <w:tcPr>
            <w:tcW w:w="891" w:type="dxa"/>
          </w:tcPr>
          <w:p>
            <w:pPr>
              <w:pStyle w:val="8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type w:val="continuous"/>
          <w:pgSz w:w="16840" w:h="11910" w:orient="landscape"/>
          <w:pgMar w:top="1580" w:right="1520" w:bottom="1520" w:left="960" w:header="720" w:footer="720" w:gutter="0"/>
          <w:cols w:space="720" w:num="1"/>
        </w:sectPr>
      </w:pPr>
    </w:p>
    <w:p>
      <w:pPr>
        <w:pStyle w:val="3"/>
        <w:rPr>
          <w:rFonts w:ascii="Arial Unicode MS"/>
          <w:sz w:val="25"/>
        </w:rPr>
      </w:pPr>
    </w:p>
    <w:p>
      <w:pPr>
        <w:spacing w:after="0"/>
        <w:rPr>
          <w:rFonts w:ascii="Arial Unicode MS"/>
          <w:sz w:val="25"/>
        </w:rPr>
        <w:sectPr>
          <w:footerReference r:id="rId8" w:type="default"/>
          <w:pgSz w:w="16840" w:h="11910" w:orient="landscape"/>
          <w:pgMar w:top="1100" w:right="1520" w:bottom="280" w:left="960" w:header="0" w:footer="0" w:gutter="0"/>
          <w:cols w:space="720" w:num="1"/>
        </w:sectPr>
      </w:pPr>
    </w:p>
    <w:p>
      <w:pPr>
        <w:pStyle w:val="3"/>
        <w:spacing w:before="64"/>
        <w:ind w:left="571"/>
        <w:rPr>
          <w:rFonts w:ascii="Times New Roman" w:eastAsia="Times New Roman"/>
        </w:rPr>
      </w:pPr>
      <w:r>
        <w:rPr>
          <w:rFonts w:hint="eastAsia" w:ascii="黑体" w:eastAsia="黑体"/>
          <w:spacing w:val="-27"/>
        </w:rPr>
        <w:t xml:space="preserve">附件 </w:t>
      </w:r>
      <w:r>
        <w:rPr>
          <w:rFonts w:ascii="Times New Roman" w:eastAsia="Times New Roman"/>
        </w:rPr>
        <w:t>3</w:t>
      </w:r>
    </w:p>
    <w:p>
      <w:pPr>
        <w:pStyle w:val="2"/>
        <w:spacing w:before="445"/>
      </w:pPr>
      <w:r>
        <w:br w:type="column"/>
      </w:r>
      <w:r>
        <w:t>广东省地方标准制修订计划立项申请表</w:t>
      </w:r>
    </w:p>
    <w:p>
      <w:pPr>
        <w:spacing w:after="0"/>
        <w:sectPr>
          <w:type w:val="continuous"/>
          <w:pgSz w:w="16840" w:h="11910" w:orient="landscape"/>
          <w:pgMar w:top="1580" w:right="1520" w:bottom="1520" w:left="960" w:header="720" w:footer="720" w:gutter="0"/>
          <w:cols w:equalWidth="0" w:num="2">
            <w:col w:w="1491" w:space="1372"/>
            <w:col w:w="11497"/>
          </w:cols>
        </w:sectPr>
      </w:pPr>
    </w:p>
    <w:p>
      <w:pPr>
        <w:pStyle w:val="3"/>
        <w:spacing w:before="8"/>
        <w:rPr>
          <w:rFonts w:ascii="Arial Unicode MS"/>
          <w:sz w:val="14"/>
        </w:rPr>
      </w:pPr>
    </w:p>
    <w:p>
      <w:pPr>
        <w:tabs>
          <w:tab w:val="left" w:pos="6163"/>
          <w:tab w:val="left" w:pos="7391"/>
          <w:tab w:val="left" w:pos="9220"/>
          <w:tab w:val="left" w:pos="10691"/>
          <w:tab w:val="left" w:pos="12940"/>
          <w:tab w:val="left" w:pos="13540"/>
        </w:tabs>
        <w:spacing w:before="74"/>
        <w:ind w:left="688" w:right="0" w:firstLine="0"/>
        <w:jc w:val="left"/>
        <w:rPr>
          <w:rFonts w:hint="eastAsia" w:ascii="宋体" w:eastAsia="宋体"/>
          <w:sz w:val="24"/>
        </w:rPr>
      </w:pPr>
      <w:r>
        <w:rPr>
          <w:rFonts w:hint="eastAsia" w:ascii="宋体" w:eastAsia="宋体"/>
          <w:sz w:val="24"/>
        </w:rPr>
        <w:t>标准专业领域的相关省级行政主管部门：</w:t>
      </w:r>
      <w:r>
        <w:rPr>
          <w:rFonts w:hint="eastAsia" w:ascii="宋体" w:eastAsia="宋体"/>
          <w:sz w:val="24"/>
          <w:lang w:val="en-US" w:eastAsia="zh-CN"/>
        </w:rPr>
        <w:t xml:space="preserve"> </w:t>
      </w:r>
      <w:r>
        <w:rPr>
          <w:rFonts w:hint="eastAsia" w:ascii="宋体" w:eastAsia="宋体"/>
          <w:sz w:val="24"/>
          <w:u w:val="single"/>
        </w:rPr>
        <w:t>（印章）</w:t>
      </w:r>
      <w:r>
        <w:rPr>
          <w:rFonts w:hint="eastAsia" w:ascii="宋体" w:eastAsia="宋体"/>
          <w:sz w:val="24"/>
        </w:rPr>
        <w:tab/>
      </w:r>
      <w:r>
        <w:rPr>
          <w:rFonts w:hint="eastAsia" w:ascii="宋体" w:eastAsia="宋体"/>
          <w:sz w:val="24"/>
          <w:lang w:val="en-US" w:eastAsia="zh-CN"/>
        </w:rPr>
        <w:t xml:space="preserve">   </w:t>
      </w:r>
      <w:r>
        <w:rPr>
          <w:rFonts w:hint="eastAsia" w:ascii="宋体" w:eastAsia="宋体"/>
          <w:sz w:val="24"/>
        </w:rPr>
        <w:t>填报人：</w:t>
      </w:r>
      <w:r>
        <w:rPr>
          <w:rFonts w:hint="eastAsia" w:ascii="宋体" w:eastAsia="宋体"/>
          <w:sz w:val="24"/>
        </w:rPr>
        <w:tab/>
      </w:r>
      <w:r>
        <w:rPr>
          <w:rFonts w:hint="eastAsia" w:ascii="宋体" w:eastAsia="宋体"/>
          <w:sz w:val="24"/>
        </w:rPr>
        <w:t>电话：</w:t>
      </w:r>
      <w:r>
        <w:rPr>
          <w:rFonts w:hint="eastAsia" w:ascii="宋体" w:eastAsia="宋体"/>
          <w:sz w:val="24"/>
        </w:rPr>
        <w:tab/>
      </w:r>
      <w:r>
        <w:rPr>
          <w:rFonts w:hint="eastAsia" w:ascii="宋体" w:eastAsia="宋体"/>
          <w:sz w:val="24"/>
        </w:rPr>
        <w:t>填报时间</w:t>
      </w:r>
      <w:r>
        <w:rPr>
          <w:rFonts w:hint="eastAsia" w:ascii="宋体" w:eastAsia="宋体"/>
          <w:spacing w:val="-19"/>
          <w:sz w:val="24"/>
        </w:rPr>
        <w:t>：</w:t>
      </w:r>
      <w:r>
        <w:rPr>
          <w:rFonts w:ascii="Times New Roman" w:eastAsia="Times New Roman"/>
          <w:spacing w:val="-19"/>
          <w:sz w:val="24"/>
        </w:rPr>
        <w:t>2021</w:t>
      </w:r>
      <w:r>
        <w:rPr>
          <w:rFonts w:ascii="Times New Roman" w:eastAsia="Times New Roman"/>
          <w:sz w:val="24"/>
        </w:rPr>
        <w:t xml:space="preserve"> </w:t>
      </w:r>
      <w:r>
        <w:rPr>
          <w:rFonts w:hint="eastAsia" w:ascii="宋体" w:eastAsia="宋体"/>
          <w:sz w:val="24"/>
        </w:rPr>
        <w:t>年</w:t>
      </w:r>
      <w:r>
        <w:rPr>
          <w:rFonts w:hint="eastAsia" w:ascii="宋体" w:eastAsia="宋体"/>
          <w:sz w:val="24"/>
        </w:rPr>
        <w:tab/>
      </w:r>
      <w:r>
        <w:rPr>
          <w:rFonts w:hint="eastAsia" w:ascii="宋体" w:eastAsia="宋体"/>
          <w:sz w:val="24"/>
        </w:rPr>
        <w:t>月</w:t>
      </w:r>
      <w:r>
        <w:rPr>
          <w:rFonts w:hint="eastAsia" w:ascii="宋体" w:eastAsia="宋体"/>
          <w:sz w:val="24"/>
        </w:rPr>
        <w:tab/>
      </w:r>
      <w:r>
        <w:rPr>
          <w:rFonts w:hint="eastAsia" w:ascii="宋体" w:eastAsia="宋体"/>
          <w:sz w:val="24"/>
        </w:rPr>
        <w:t>日</w:t>
      </w:r>
    </w:p>
    <w:p>
      <w:pPr>
        <w:pStyle w:val="3"/>
        <w:spacing w:before="7" w:after="1"/>
        <w:rPr>
          <w:rFonts w:ascii="宋体"/>
          <w:sz w:val="17"/>
        </w:rPr>
      </w:pPr>
    </w:p>
    <w:tbl>
      <w:tblPr>
        <w:tblStyle w:val="4"/>
        <w:tblW w:w="0" w:type="auto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7"/>
        <w:gridCol w:w="3197"/>
        <w:gridCol w:w="2625"/>
        <w:gridCol w:w="1662"/>
        <w:gridCol w:w="1764"/>
        <w:gridCol w:w="2018"/>
        <w:gridCol w:w="20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837" w:type="dxa"/>
          </w:tcPr>
          <w:p>
            <w:pPr>
              <w:pStyle w:val="8"/>
              <w:spacing w:before="141"/>
              <w:ind w:left="177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3197" w:type="dxa"/>
          </w:tcPr>
          <w:p>
            <w:pPr>
              <w:pStyle w:val="8"/>
              <w:spacing w:before="141"/>
              <w:ind w:left="1096" w:right="1090"/>
              <w:jc w:val="center"/>
              <w:rPr>
                <w:sz w:val="24"/>
              </w:rPr>
            </w:pPr>
            <w:r>
              <w:rPr>
                <w:sz w:val="24"/>
              </w:rPr>
              <w:t>项目名称</w:t>
            </w:r>
          </w:p>
        </w:tc>
        <w:tc>
          <w:tcPr>
            <w:tcW w:w="2625" w:type="dxa"/>
          </w:tcPr>
          <w:p>
            <w:pPr>
              <w:pStyle w:val="8"/>
              <w:spacing w:before="141"/>
              <w:ind w:left="830"/>
              <w:rPr>
                <w:sz w:val="24"/>
              </w:rPr>
            </w:pPr>
            <w:r>
              <w:rPr>
                <w:sz w:val="24"/>
              </w:rPr>
              <w:t>主导单位</w:t>
            </w:r>
          </w:p>
        </w:tc>
        <w:tc>
          <w:tcPr>
            <w:tcW w:w="1662" w:type="dxa"/>
          </w:tcPr>
          <w:p>
            <w:pPr>
              <w:pStyle w:val="8"/>
              <w:spacing w:before="141"/>
              <w:ind w:left="471"/>
              <w:rPr>
                <w:sz w:val="24"/>
              </w:rPr>
            </w:pPr>
            <w:r>
              <w:rPr>
                <w:sz w:val="24"/>
              </w:rPr>
              <w:t>联系人</w:t>
            </w:r>
          </w:p>
        </w:tc>
        <w:tc>
          <w:tcPr>
            <w:tcW w:w="1764" w:type="dxa"/>
          </w:tcPr>
          <w:p>
            <w:pPr>
              <w:pStyle w:val="8"/>
              <w:spacing w:before="141"/>
              <w:ind w:left="400"/>
              <w:rPr>
                <w:sz w:val="24"/>
              </w:rPr>
            </w:pPr>
            <w:r>
              <w:rPr>
                <w:sz w:val="24"/>
              </w:rPr>
              <w:t>联系电话</w:t>
            </w:r>
          </w:p>
        </w:tc>
        <w:tc>
          <w:tcPr>
            <w:tcW w:w="2018" w:type="dxa"/>
          </w:tcPr>
          <w:p>
            <w:pPr>
              <w:pStyle w:val="8"/>
              <w:spacing w:before="141"/>
              <w:ind w:left="527"/>
              <w:rPr>
                <w:sz w:val="24"/>
              </w:rPr>
            </w:pPr>
            <w:r>
              <w:rPr>
                <w:sz w:val="24"/>
              </w:rPr>
              <w:t>通讯地址</w:t>
            </w:r>
          </w:p>
        </w:tc>
        <w:tc>
          <w:tcPr>
            <w:tcW w:w="2017" w:type="dxa"/>
          </w:tcPr>
          <w:p>
            <w:pPr>
              <w:pStyle w:val="8"/>
              <w:spacing w:before="141"/>
              <w:ind w:left="528"/>
              <w:rPr>
                <w:sz w:val="24"/>
              </w:rPr>
            </w:pPr>
            <w:r>
              <w:rPr>
                <w:sz w:val="24"/>
              </w:rPr>
              <w:t>电子邮件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83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19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662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1764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8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017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</w:tr>
    </w:tbl>
    <w:p>
      <w:pPr>
        <w:pStyle w:val="3"/>
        <w:rPr>
          <w:rFonts w:ascii="宋体"/>
          <w:sz w:val="26"/>
        </w:rPr>
      </w:pPr>
    </w:p>
    <w:p>
      <w:pPr>
        <w:pStyle w:val="3"/>
        <w:rPr>
          <w:rFonts w:ascii="宋体"/>
          <w:sz w:val="26"/>
        </w:rPr>
      </w:pPr>
    </w:p>
    <w:p>
      <w:pPr>
        <w:spacing w:before="170"/>
        <w:ind w:left="0" w:right="894" w:firstLine="0"/>
        <w:jc w:val="right"/>
        <w:rPr>
          <w:sz w:val="28"/>
        </w:rPr>
        <w:sectPr>
          <w:type w:val="continuous"/>
          <w:pgSz w:w="16840" w:h="11910" w:orient="landscape"/>
          <w:pgMar w:top="1580" w:right="1520" w:bottom="1520" w:left="960" w:header="720" w:footer="720" w:gutter="0"/>
          <w:cols w:space="720" w:num="1"/>
        </w:sectPr>
      </w:pPr>
    </w:p>
    <w:p>
      <w:pPr>
        <w:tabs>
          <w:tab w:val="left" w:pos="5998"/>
        </w:tabs>
        <w:spacing w:before="0" w:line="415" w:lineRule="auto"/>
        <w:ind w:right="271"/>
        <w:jc w:val="left"/>
        <w:rPr>
          <w:sz w:val="28"/>
        </w:rPr>
      </w:pPr>
    </w:p>
    <w:sectPr>
      <w:footerReference r:id="rId9" w:type="even"/>
      <w:pgSz w:w="11910" w:h="16840"/>
      <w:pgMar w:top="1580" w:right="1680" w:bottom="280" w:left="13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D4810B0-C10D-4D21-BF2B-CC2E29CB199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235ABA1-12F7-4D70-8546-F7F23D389E0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3" w:fontKey="{B6CFA1AA-F315-4C08-8666-4A948C79972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8D3213AF-6E1F-4D04-894B-3300EA4B26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5821045</wp:posOffset>
              </wp:positionH>
              <wp:positionV relativeFrom="page">
                <wp:posOffset>9702165</wp:posOffset>
              </wp:positionV>
              <wp:extent cx="648970" cy="203835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58.35pt;margin-top:763.95pt;height:16.05pt;width:51.1pt;mso-position-horizontal-relative:page;mso-position-vertical-relative:page;z-index:-251657216;mso-width-relative:page;mso-height-relative:page;" filled="f" stroked="f" coordsize="21600,21600" o:gfxdata="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yLjaXbAAAADgEAAA8AAAAAAAAAAQAgAAAAIgAAAGRycy9kb3ducmV2LnhtbFBL&#10;AQIUABQAAAAIAIdO4kBGsq1IugEAAHE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1090295</wp:posOffset>
              </wp:positionH>
              <wp:positionV relativeFrom="page">
                <wp:posOffset>9702165</wp:posOffset>
              </wp:positionV>
              <wp:extent cx="648970" cy="203835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85.85pt;margin-top:763.95pt;height:16.05pt;width:51.1pt;mso-position-horizontal-relative:page;mso-position-vertical-relative:page;z-index:-251656192;mso-width-relative:page;mso-height-relative:page;" filled="f" stroked="f" coordsize="21600,21600" o:gfxdata="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HU7l9oAAAANAQAADwAAAAAAAAABACAAAAAiAAAAZHJzL2Rvd25yZXYueG1sUEsB&#10;AhQAFAAAAAgAh07iQG8u0E66AQAAcQ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1162050</wp:posOffset>
              </wp:positionH>
              <wp:positionV relativeFrom="page">
                <wp:posOffset>6570345</wp:posOffset>
              </wp:positionV>
              <wp:extent cx="648970" cy="203835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8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91.5pt;margin-top:517.35pt;height:16.05pt;width:51.1pt;mso-position-horizontal-relative:page;mso-position-vertical-relative:page;z-index:-251655168;mso-width-relative:page;mso-height-relative:page;" filled="f" stroked="f" coordsize="21600,21600" o:gfxdata="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tXkh9oAAAANAQAADwAAAAAAAAABACAAAAAiAAAAZHJzL2Rvd25yZXYueG1sUEsB&#10;AhQAFAAAAAgAh07iQO1Xj9W6AQAAcQ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</w:rPr>
                      <w:t xml:space="preserve">8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FBE98C"/>
    <w:multiLevelType w:val="singleLevel"/>
    <w:tmpl w:val="A3FBE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B345435"/>
    <w:multiLevelType w:val="singleLevel"/>
    <w:tmpl w:val="BB34543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D8F83A5"/>
    <w:multiLevelType w:val="singleLevel"/>
    <w:tmpl w:val="0D8F83A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313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571"/>
      <w:outlineLvl w:val="1"/>
    </w:pPr>
    <w:rPr>
      <w:rFonts w:ascii="Arial Unicode MS" w:hAnsi="Arial Unicode MS" w:eastAsia="Arial Unicode MS" w:cs="Arial Unicode MS"/>
      <w:sz w:val="44"/>
      <w:szCs w:val="44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190"/>
      <w:ind w:left="2497" w:right="2066" w:hanging="2498"/>
      <w:jc w:val="right"/>
    </w:pPr>
    <w:rPr>
      <w:rFonts w:ascii="仿宋" w:hAnsi="仿宋" w:eastAsia="仿宋" w:cs="仿宋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customStyle="1" w:styleId="9">
    <w:name w:val="Heading #2|1"/>
    <w:basedOn w:val="1"/>
    <w:qFormat/>
    <w:uiPriority w:val="0"/>
    <w:pPr>
      <w:widowControl w:val="0"/>
      <w:shd w:val="clear" w:color="auto" w:fill="auto"/>
      <w:spacing w:after="560" w:line="763" w:lineRule="exact"/>
      <w:jc w:val="center"/>
      <w:outlineLvl w:val="1"/>
    </w:pPr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paragraph" w:customStyle="1" w:styleId="10">
    <w:name w:val="Body text|1"/>
    <w:basedOn w:val="1"/>
    <w:qFormat/>
    <w:uiPriority w:val="0"/>
    <w:pPr>
      <w:widowControl w:val="0"/>
      <w:shd w:val="clear" w:color="auto" w:fill="auto"/>
      <w:spacing w:line="558" w:lineRule="exact"/>
      <w:ind w:left="640" w:firstLine="64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2021-09-30T08:41:00Z</dcterms:created>
  <dc:creator>管理员</dc:creator>
  <cp:lastModifiedBy>周斯仪</cp:lastModifiedBy>
  <cp:lastPrinted>2021-09-30T09:05:45Z</cp:lastPrinted>
  <dcterms:modified xsi:type="dcterms:W3CDTF">2021-09-30T09:14:17Z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2021-09-30T00:00:00Z</vt:filetime>
  </property>
  <property fmtid="{D5CDD505-2E9C-101B-9397-08002B2CF9AE}" pid="5" name="KSOProductBuildVer">
    <vt:lpwstr>2052-11.1.0.10938</vt:lpwstr>
  </property>
  <property fmtid="{D5CDD505-2E9C-101B-9397-08002B2CF9AE}" pid="6" name="ICV">
    <vt:lpwstr>E5721FADBD9A4C15A5490641E6DE7C1F</vt:lpwstr>
  </property>
</Properties>
</file>